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>ПРАВОВОЕ ЗАКЛЮЧЕНИЕ № 73/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  <w:lang w:val="ru-RU"/>
        </w:rPr>
        <w:t>.12.2020</w:t>
      </w:r>
    </w:p>
    <w:p>
      <w:pPr>
        <w:pStyle w:val="Normal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проект </w:t>
      </w:r>
      <w:bookmarkStart w:id="0" w:name="__DdeLink__123_1123558772"/>
      <w:r>
        <w:rPr>
          <w:rFonts w:cs="PT Astra Serif" w:ascii="PT Astra Serif" w:hAnsi="PT Astra Serif"/>
          <w:b/>
          <w:sz w:val="28"/>
          <w:szCs w:val="28"/>
        </w:rPr>
        <w:t>распоряжения Правительства</w:t>
      </w:r>
      <w:bookmarkEnd w:id="0"/>
      <w:r>
        <w:rPr>
          <w:rFonts w:cs="PT Astra Serif" w:ascii="PT Astra Serif" w:hAnsi="PT Astra Serif"/>
          <w:b/>
          <w:sz w:val="28"/>
          <w:szCs w:val="28"/>
        </w:rPr>
        <w:t xml:space="preserve"> Ульяновской области</w:t>
      </w:r>
    </w:p>
    <w:p>
      <w:pPr>
        <w:pStyle w:val="Normal"/>
        <w:shd w:val="clear" w:color="auto" w:fill="FFFFFF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 xml:space="preserve">«О предельной штатной численности и месячном фонде оплаты труда работников Министерства агропромышленного комплекса </w:t>
        <w:br/>
        <w:t>и развития сельских территорий Ульяновской области»</w:t>
      </w:r>
    </w:p>
    <w:p>
      <w:pPr>
        <w:pStyle w:val="Normal"/>
        <w:shd w:val="clear" w:color="auto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1" w:name="__DdeLink__208_3880014481"/>
      <w:bookmarkStart w:id="2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1"/>
      <w:bookmarkEnd w:id="2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0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  <w:lang w:val="ru-RU"/>
        </w:rPr>
        <w:t xml:space="preserve"> декабря</w:t>
      </w:r>
      <w:r>
        <w:rPr>
          <w:rFonts w:ascii="PT Astra Serif" w:hAnsi="PT Astra Serif"/>
          <w:sz w:val="28"/>
          <w:szCs w:val="28"/>
        </w:rPr>
        <w:t xml:space="preserve"> 20</w:t>
      </w:r>
      <w:r>
        <w:rPr>
          <w:rFonts w:ascii="PT Astra Serif" w:hAnsi="PT Astra Serif"/>
          <w:sz w:val="28"/>
          <w:szCs w:val="28"/>
          <w:lang w:val="ru-RU"/>
        </w:rPr>
        <w:t>20</w:t>
      </w:r>
      <w:r>
        <w:rPr>
          <w:rFonts w:ascii="PT Astra Serif" w:hAnsi="PT Astra Serif"/>
          <w:sz w:val="28"/>
          <w:szCs w:val="28"/>
        </w:rPr>
        <w:t xml:space="preserve"> года рассмотрен проект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распоряжения Правительства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«О предельной штатной численности</w:t>
        <w:br/>
        <w:t>и месячном фонде оплаты труда работников Министерства агропромышленного комплекса  и развития сельских территорий Ульяновской области»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 специалистами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департамента государственной и муниципальной службы управления по вопросам государственной службы и кадров администрации Губернатора Ульяновской области</w:t>
      </w:r>
      <w:r>
        <w:rPr>
          <w:rFonts w:cs="Times New Roman;Times New Roman" w:ascii="PT Astra Serif" w:hAnsi="PT Astra Serif"/>
          <w:b w:val="false"/>
          <w:bCs w:val="false"/>
          <w:spacing w:val="4"/>
          <w:sz w:val="28"/>
          <w:szCs w:val="28"/>
        </w:rPr>
        <w:t>.</w:t>
      </w:r>
      <w:r>
        <w:rPr>
          <w:rFonts w:cs="Times New Roman" w:ascii="PT Astra Serif" w:hAnsi="PT Astra Serif"/>
          <w:b w:val="false"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Проектом предлагается внести изменения в предельную штатную численность и фонд оплаты труда Министерства агропромышленного комплекса и развития сельских территорий Ульяновской области</w:t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(далее - Министерства) </w:t>
      </w:r>
      <w:r>
        <w:rPr>
          <w:rFonts w:cs="PT Astra Serif" w:ascii="PT Astra Serif" w:hAnsi="PT Astra Serif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Проект подготовлен в связи с необходимостью совершенствования структуры Министерства в целях более эффективного осуществления отдельных полномочий Министерства.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отдела правовой 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Application>LibreOffice/6.3.5.2$Linux_X86_64 LibreOffice_project/30$Build-2</Application>
  <Pages>1</Pages>
  <Words>211</Words>
  <Characters>1716</Characters>
  <CharactersWithSpaces>1957</CharactersWithSpaces>
  <Paragraphs>14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2020-12-04T16:06:42Z</cp:lastPrinted>
  <dcterms:modified xsi:type="dcterms:W3CDTF">2020-12-04T16:09:02Z</dcterms:modified>
  <cp:revision>39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